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глазом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глазом — как гвоздем,
          <w:br/>
          Пронизываю чернозем:
          <w:br/>
          В сознании — верней гвоздя:
          <w:br/>
          Здесь нет тебя — и нет тебя.
          <w:br/>
          <w:br/>
          Напрасно в ока оборот
          <w:br/>
          Обшариваю небосвод:
          <w:br/>
          — Дождь! дождевой воды бадья.
          <w:br/>
          Там нет тебя — и нет тебя.
          <w:br/>
          <w:br/>
          Нет, никоторое из двух:
          <w:br/>
          Кость слишком — кость, дух слишком — дух.
          <w:br/>
          Где — ты? где — тот? где — сам? где — весь?
          <w:br/>
          Там — слишком там, здесь — слишком здесь.
          <w:br/>
          <w:br/>
          Не подменю тебя песком
          <w:br/>
          И паром. Взявшего — родством
          <w:br/>
          За труп и призрак не отдам.
          <w:br/>
          Здесь — слишком здесь, там — слишком там.
          <w:br/>
          <w:br/>
          Не ты — не ты — не ты — не ты.
          <w:br/>
          Что бы ни пели нам попы,
          <w:br/>
          Что смерть есть жизнь и жизнь есть смерть, —
          <w:br/>
          Бог — слишком Бог, червь — слишком червь.
          <w:br/>
          <w:br/>
          На труп и призрак — неделим!
          <w:br/>
          Не отдадим тебя за дым
          <w:br/>
          Кадил,
          <w:br/>
          Цветы
          <w:br/>
          Могил.
          <w:br/>
          <w:br/>
          И если где-нибудь ты есть —
          <w:br/>
          Так — в нас. И лучшая вам честь,
          <w:br/>
          Ушедшие — презреть раскол:
          <w:br/>
          Совсем ушел. Со всем — ушел.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2022-03-20T02:35:03+03:00</dcterms:created>
  <dcterms:modified xsi:type="dcterms:W3CDTF">2022-03-20T02:35:03+03:00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