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Наука ныне полна романтики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Глуп, как поэт.
          <w:br/>
          <em>А. Франс</em>
          <w:br/>
          <w:br/>
          Наука ныне полна романтики
          <w:br/>
           Планк, Лобачевский, Эйнштейн, Дирак…
          <w:br/>
           А где-нибудь на просторах Атлантики
          <w:br/>
           Живёт на краю эпохи дурак.
          <w:br/>
           Атомный лайнер приходит, как облако,
          <w:br/>
           Луч его стаю акул пережёг.
          <w:br/>
           А дурачок невзрачного облика
          <w:br/>
           Тихо выходит на бережок.
          <w:br/>
           Сидит он в чудесной тинистой тайне,
          <w:br/>
           Счастьем лучится все существо.
          <w:br/>
           Ах, поскорей бы умчался лайнер:
          <w:br/>
           Русалка боится шума его.
          <w:br/>
           И лайнер уходит, уходит, уходит,
          <w:br/>
           Как именинник, по горло в дарах…
          <w:br/>
           Вы, умники, знаете все о природе,
          <w:br/>
           А вот русалку целует дурак.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2022-04-23T18:05:10+03:00</dcterms:created>
  <dcterms:modified xsi:type="dcterms:W3CDTF">2022-04-23T18:05:10+03:00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