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Начинается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снег, и навстречу движению снега
          <w:br/>
           поднимается вверх — допотопное слово — душа.
          <w:br/>
           Всё, — о жизни поэзии, о судьбе человека
          <w:br/>
           больше думать не надо, присядь, закури не спеша.
          <w:br/>
          <w:br/>
          Закурю, да на корточках, эдаким уркой отпетым,
          <w:br/>
           я покуда живой, не нужна мне твоя болтовня.
          <w:br/>
           А когда после смерти я стану прекрасным поэтом,
          <w:br/>
           для эпиграфа вот тебе строчки к статье про меня:
          <w:br/>
          <w:br/>
          Снег идет и пройдет. И наполнится небо огнями.
          <w:br/>
           Пусть на горы Урала опустятся эти огни.
          <w:br/>
           Я прошел по касательной, но не вразрез с небесами.
          <w:br/>
           Принимай без снобизма — и песни и слезы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2022-04-22T07:18:46+03:00</dcterms:created>
  <dcterms:modified xsi:type="dcterms:W3CDTF">2022-04-22T07:18:46+03:00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