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горюй, что забудется имя твое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горюй, что забудется имя твое.
          <w:br/>
           Пусть тебя утешает хмельное питье.
          <w:br/>
           До того как суставы твои распадутся —
          <w:br/>
           Утешайся с любимой, лаская 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2022-04-22T07:35:22+03:00</dcterms:created>
  <dcterms:modified xsi:type="dcterms:W3CDTF">2022-04-22T07:35:22+03:00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