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завидуй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завидуй другу, если друг богаче,
          <w:br/>
          Если он красивей, если он умней.
          <w:br/>
          Пусть его достатки, пусть его удачи
          <w:br/>
          У твоих сандалий не сотрут ремней…
          <w:br/>
          Двигайся бодрее по своей дороге,
          <w:br/>
          Улыбайся шире от его удач:
          <w:br/>
          Может быть, блаженство — на твоем пороге,
          <w:br/>
          А его, быть может, ждут нужда и плач.
          <w:br/>
          Плачь его слезою! смейся шумным смехом!
          <w:br/>
          Чувствуй полным сердцем вдоль и поперек!
          <w:br/>
          Не препятствуй другу ликовать успехом:
          <w:br/>
          Это — преступленье! Это — сверхпорок!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2022-03-22T09:43:04+03:00</dcterms:created>
  <dcterms:modified xsi:type="dcterms:W3CDTF">2022-03-22T09:43:04+03:00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