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позволяю помыслам ревнивым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раб, ужели я не поспешу
          <w:br/>
           Исполнить каждое твое желанье?
          <w:br/>
           Я верно прихотям твоим служу
          <w:br/>
           И целый день во власти ожиданья.
          <w:br/>
           Ты, властелин, со мной, слугою, крут:
          <w:br/>
           Звучит «прощай», и вот опять разлука!
          <w:br/>
           Но не кляну томительных минут,
          <w:br/>
           Пускай невыносима эта мука!
          <w:br/>
           Не смею дать ревнивым мыслям ход:
          <w:br/>
           Я — бедный раб и ничего не стою,
          <w:br/>
           Я только думаю: «Как счастлив тот,
          <w:br/>
           Кто неразлучен в этот миг с тобою!»
          <w:br/>
           Любовь безумна и не рвет оков:
          <w:br/>
           В тебе не видит никаких грехов.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2022-04-21T21:33:14+03:00</dcterms:created>
  <dcterms:modified xsi:type="dcterms:W3CDTF">2022-04-21T21:33:14+03:00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