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раз в душе познавши смело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 в душе познавши смело
          <w:br/>
           Разврата темные дела,
          <w:br/>
           Святое чувство уцелело
          <w:br/>
           Одно, средь лютости и зла;
          <w:br/>
          <w:br/>
          Как столб разрушенного храма,
          <w:br/>
           Где пронеслося буйство битв,
          <w:br/>
           Стоит один, глася средь срама
          <w:br/>
           О месте веры и молитв!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2022-04-22T06:55:09+03:00</dcterms:created>
  <dcterms:modified xsi:type="dcterms:W3CDTF">2022-04-22T06:55:09+03:00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