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сходим на вокзалах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сходим на вокзалах мы
          <w:br/>
           В местечках по пути.
          <w:br/>
           Китайскими базарами
          <w:br/>
           Бродить мы не хотим.
          <w:br/>
          <w:br/>
          Дымок унылым инеем
          <w:br/>
           Ложится в гаолян.
          <w:br/>
           Летит на сопки синие
          <w:br/>
           На фанзы и поля.
          <w:br/>
          <w:br/>
          А мимо города летят
          <w:br/>
           И трубами торчат,
          <w:br/>
           Тяжелые, жандармские,
          <w:br/>
           Литого кирпича.
          <w:br/>
          <w:br/>
          Детская экзотика,
          <w:br/>
           Таинственный Китай —
          <w:br/>
           Бордели да наркотики,
          <w:br/>
           Вонь да нищета.
          <w:br/>
          <w:br/>
          Мы жили здесь неделями,
          <w:br/>
           От ярости дрожа.
          <w:br/>
           Мы все здесь переделали,
          <w:br/>
           Да надо уезжать.
          <w:br/>
          <w:br/>
          Бежит дорога хмурая,
          <w:br/>
           Чужая сторона.
          <w:br/>
           Манчжурия, Манчжурия,
          <w:br/>
           Проклятая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2022-04-22T03:32:19+03:00</dcterms:created>
  <dcterms:modified xsi:type="dcterms:W3CDTF">2022-04-22T03:32:19+03:00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