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Неаполь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эмаль, сверкает море,
          <w:br/>
          И багряные закаты
          <w:br/>
          На готическом соборе,
          <w:br/>
          Словно гарпии, крылаты;
          <w:br/>
          Но какой античной грязью
          <w:br/>
          Полон город, и не вдруг
          <w:br/>
          К золотому безобразью
          <w:br/>
          Нас приучит буйный юг.
          <w:br/>
          <w:br/>
          Пахнет рыбой и лимоном,
          <w:br/>
          И духами парижанки,
          <w:br/>
          Что под зонтиком зеленым
          <w:br/>
          И несет креветок в банке;
          <w:br/>
          А за кучею навоза
          <w:br/>
          Два косматых старика
          <w:br/>
          Режут хлеб… Сальватор Роза
          <w:br/>
          Их провидел сквозь века.
          <w:br/>
          <w:br/>
          Здесь не жарко, с моря веют
          <w:br/>
          Белобрысые туманы,
          <w:br/>
          Все хотят и все не смеют
          <w:br/>
          Выйти в полночь на поляны,
          <w:br/>
          Где седые, грозовые
          <w:br/>
          Скалы высятся венцом,
          <w:br/>
          Где засела малярия
          <w:br/>
          С желтым бешеным лицом.
          <w:br/>
          <w:br/>
          И, как птица с трубкой в клюве,
          <w:br/>
          Поднимает острый гребень,
          <w:br/>
          Сладко нежится Везувий,
          <w:br/>
          Расплескавшись в сонном небе.
          <w:br/>
          Бьются облачные кони,
          <w:br/>
          Поднимаясь на зенит,
          <w:br/>
          Но, как истый лаццарони,
          <w:br/>
          Все дымит он и храпит.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2022-03-21T07:58:56+03:00</dcterms:created>
  <dcterms:modified xsi:type="dcterms:W3CDTF">2022-03-21T07:58:56+03:00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