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Небольшой девочке Еленке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ты смешная, право,
          <w:br/>
           Походкой легкою, как дождь,
          <w:br/>
           Чтобы не сделать больно травам,
          <w:br/>
           Почти на цыпочках идешь.
          <w:br/>
          <w:br/>
          А я оглядываюсь ради
          <w:br/>
           Твоей судьбы, тебя любя,
          <w:br/>
           Мне кажется, что кто-то сзади
          <w:br/>
           Стоит и целится в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2022-04-22T04:50:50+03:00</dcterms:created>
  <dcterms:modified xsi:type="dcterms:W3CDTF">2022-04-22T04:50:50+03:00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