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Нет другого рая, кроме рая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Нет другого рая, кроме рая — жить
          <w:br/>
           Весело и праздно, петь, любить и пить.
          <w:br/>
           Жизнь связалась жизнью на одно мгновенье,
          <w:br/>
           И само мгновенье — только сновиденье.
          <w:br/>
           Нет другого рая, кроме рая жить!
          <w:br/>
           Так умейте, люди, этот рай любить!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2022-04-22T23:45:02+03:00</dcterms:created>
  <dcterms:modified xsi:type="dcterms:W3CDTF">2022-04-22T23:45:02+03:00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