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розового сада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розового сада,
          <w:br/>
           Ни песенного лада
          <w:br/>
           Воистину не надо –
          <w:br/>
           Я падаю в себя.
          <w:br/>
           На всё, что людям ясно,
          <w:br/>
           На всё, что им прекрасно,
          <w:br/>
           Вдруг стала несогласна
          <w:br/>
           Взыгравшая душа.
          <w:br/>
           Мне всё невыносимо!
          <w:br/>
           Скорей же, легче дыма,
          <w:br/>
           Летите мимо, мимо,
          <w:br/>
           Дурные сны земли!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2022-04-23T05:42:39+03:00</dcterms:created>
  <dcterms:modified xsi:type="dcterms:W3CDTF">2022-04-23T05:42:39+03:00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