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Представь, что война окончена, что воцарился мир.
          <w:br/>
          Что ты еще отражаешься в зеркале. Что сорока
          <w:br/>
          или дрозд, а не юнкере, щебечет на ветке ‘чирр’.
          <w:br/>
          Что за окном не развалины города, а барокко
          <w:br/>
          города; пинии, пальмы, магнолии, цепкий плющ,
          <w:br/>
          лавр. Что чугунная вязь, в чьих кружевах скучала
          <w:br/>
          луна, в результате вынесла натиск мимозы, плюс
          <w:br/>
          взрывы агавы. Что жизнь нужно начать сначала.
          <w:br/>
          <w:br/>
          Люди выходят из комнат, где стулья как буква ‘б’
          <w:br/>
          или как мягкий знак, спасают от головокруженья.
          <w:br/>
          Они не нужны, никому, только самим себе,
          <w:br/>
          плитняку мостовой и правилам умноженья.
          <w:br/>
          Это — влияние статуй. Вернее, их полых ниш.
          <w:br/>
          То есть, если не святость, то хоть ее синоним.
          <w:br/>
          Представь, что все это — правда. Представь, что ты говоришь
          <w:br/>
          о себе, говоря о них, о лишнем, о постороннем.
          <w:br/>
          <w:br/>
          Жизнь начинается заново именно так — с картин
          <w:br/>
          изверженья вулкана, шлюпки, попавшей в бурю.
          <w:br/>
          С порожденного ими чувства, что ты один
          <w:br/>
          смотришь на катастрофу. С чувства, что ты в любую
          <w:br/>
          минуту готов отвернуться, увидеть диван, цветы
          <w:br/>
          в желтой китайской вазе рядом с остывшим кофе.
          <w:br/>
          Их кричащие краски, их увядшие рты
          <w:br/>
          тоже предупреждают, впрочем, о катастрофе.
          <w:br/>
          <w:br/>
          Каждая вещь уязвима. Самая мысль, увы,
          <w:br/>
          о ней легко забывается. Вещи вообще холопы
          <w:br/>
          мысли. Отсюда их формы, взятые из головы,
          <w:br/>
          их привязанность к месту, качества Пенелопы,
          <w:br/>
          то есть потребность в будущем. Утром кричит петух.
          <w:br/>
          В новой жизни, в гостинице, ты, выходя из ванной,
          <w:br/>
          кутаясь в простыню, выглядишь как пастух
          <w:br/>
          четвероногой мебели, железной и деревянной.
          <w:br/>
          <w:br/>
          Представь, что эпос кончается идиллией. Что слова —
          <w:br/>
          обратное языку пламени: монологу,
          <w:br/>
          пожиравшему лучших, чем ты, с жадностью, как дрова;
          <w:br/>
          что в тебе оно видело мало проку,
          <w:br/>
          мало тепла. Поэтому ты уцелел.
          <w:br/>
          Поэтому ты не страдаешь слишком от равнодушья
          <w:br/>
          местных помон, вертумнов, венер, церер.
          <w:br/>
          Поэтому на устах у тебя эта песнь пастушья.
          <w:br/>
          <w:br/>
          Сколько можно оправдываться. Как ни скрывай тузы,
          <w:br/>
          на стол ложатся вальты неизвестной масти.
          <w:br/>
          Представь, что чем искренней голос, тем меньше в нем слезы,
          <w:br/>
          любви к чему бы то ни было, страха, страсти.
          <w:br/>
          Представь, что порой по радио ты ловишь старый гимн.
          <w:br/>
          Представь, что за каждой буквой здесь тоже плетется свита
          <w:br/>
          букв, слагаясь невольно то в ‘бетси’, то в ‘ибрагим’,
          <w:br/>
          перо выводя за пределы смысла и алфавита.
          <w:br/>
          <w:br/>
          Сумерки в новой жизни. Цикады с их звонким ‘ц’;
          <w:br/>
          классическая перспектива, где не хватает танка
          <w:br/>
          либо — сырого тумана в ее конце;
          <w:br/>
          голый паркет, никогда не осязавший танго.
          <w:br/>
          В новой жизни мгновенью не говорят ‘постой’:
          <w:br/>
          остановившись, оно быстро идет насмарку.
          <w:br/>
          Да и глянца в чертах твоих хватит уже, чтоб с той
          <w:br/>
          их стороны черкнуть ‘привет’ и приклеить марку.
          <w:br/>
          <w:br/>
          Белые стены комнаты делаются белей
          <w:br/>
          от брошенного на них якобы для острастки
          <w:br/>
          взгляда, скорей привыкшего не к ширине полей,
          <w:br/>
          но в отсутствию в спектре их отрешенной краски.
          <w:br/>
          Многое можно простить вещи — тем паче там,
          <w:br/>
          где эта вещь кончается. В конечном счете, чувство
          <w:br/>
          любопытства к этим пустым местам,
          <w:br/>
          к их беспредметным ландшафтам и есть искусство.
          <w:br/>
          <w:br/>
          Облако в новой жизни лучше, чем солнце. Дождь,
          <w:br/>
          будучи непрерывен — вроде самопознанья.
          <w:br/>
          В свою очередь, поезд, которого ты не ждешь
          <w:br/>
          на перроне в плаще, приходит без опозданья.
          <w:br/>
          Там, где есть горизонт, парус ему судья.
          <w:br/>
          Глаз предпочтет обмылок, чем тряпочку или пену.
          <w:br/>
          И если кто-нибудь спросит: ‘кто ты?’ ответь: ‘кто я,
          <w:br/>
          я — никто’, как Улисс некогда Полифему.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2022-03-17T15:25:27+03:00</dcterms:created>
  <dcterms:modified xsi:type="dcterms:W3CDTF">2022-03-17T15:25:27+03:00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