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Предновогодняя уборка,
          <w:br/>
           И вечер с множеством затей,
          <w:br/>
           И обязательная елка
          <w:br/>
           В домах, где даже нет детей,
          <w:br/>
           И я сочувствую сегодня
          <w:br/>
           Друзьям, обиженным судьбой, —
          <w:br/>
           Всем тем, кто в вечер новогодний
          <w:br/>
           Не видит елки пред собой.
          <w:br/>
           … Вокруг свечи сияет венчик.
          <w:br/>
           И тишина. И сладко всем.
          <w:br/>
           А старый год все меньше, меньше…
          <w:br/>
           И вот уж нет его совсем.
          <w:br/>
           И мы волненье ощущаем,
          <w:br/>
           У года стоя на краю,
          <w:br/>
           Хотя который год встречаем
          <w:br/>
           Мы Новый год за жизнь свою.
          <w:br/>
           Сухим снежком, морозцем вея,
          <w:br/>
           Он к нам на празднество идет.
          <w:br/>
           Но с каждым годом все новее,
          <w:br/>
           Наш добрый гость, наш Новый год.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2022-04-22T17:18:21+03:00</dcterms:created>
  <dcterms:modified xsi:type="dcterms:W3CDTF">2022-04-22T17:18:21+03:00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