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"Ныне полный блаженства..."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Ныне полный блаженства,
          <w:br/>
          Перед божьим чертогом
          <w:br/>
          Жду прекрасного ангела
          <w:br/>
          С благовестным мечом.
          <w:br/>
          <w:br/>
          Ныне сжалься, о боже,
          <w:br/>
          Над блаженным рабом!
          <w:br/>
          Вышли ангела, боже,
          <w:br/>
          С нежно-белым крылом!
          <w:br/>
          <w:br/>
          Боже! Боже!
          <w:br/>
          О, поверь моей молитве,
          <w:br/>
          В ней душа моя горит!
          <w:br/>
          Извлеки из жалкой битвы
          <w:br/>
          Истомленного раба!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2021-11-11T13:59:08+03:00</dcterms:created>
  <dcterms:modified xsi:type="dcterms:W3CDTF">2021-11-11T13:59:08+03:00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