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горе,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горе! Как берега круты!
          <w:br/>
           О, горе! Сильна и темна река!
          <w:br/>
           О, горе, горе, у самой воды
          <w:br/>
           Шла я с любимым в руке рука.
          <w:br/>
           Стоял у откоса огромный дуб,
          <w:br/>
           И мне казалось — он нерушим.
          <w:br/>
           Но надломился и рухнул ствол,—
          <w:br/>
           И я расстаюсь с любимым моим.
          <w:br/>
           О, горе, горе! Любовь сладка,
          <w:br/>
           Но только в начале, а потом
          <w:br/>
           Инеем делается роса,
          <w:br/>
           Иней становится белым льдом.
          <w:br/>
           К чему мне гребень и кружева?
          <w:br/>
           Сердце мое холоднее льда:
          <w:br/>
           Уходит возлюбленный от меня
          <w:br/>
           И уверяет, что навсегда.
          <w:br/>
           И будет камень постелью мне,
          <w:br/>
           Пологом — белая пелена,
          <w:br/>
           И напоит меня чистый ключ.
          <w:br/>
           Я навсегда осталась одна.
          <w:br/>
           Когда ты примчишься, осенний вихрь,
          <w:br/>
           С черных деревьев сдувать листву?
          <w:br/>
           Тихая смерть, скоро ли ты?
          <w:br/>
           Я ведь и так уже не живу.
          <w:br/>
           О нет, не стужа меня леденит
          <w:br/>
           И не метели протяжный стон.
          <w:br/>
           Нет, не от холода я дрожу,
          <w:br/>
           А оттого, что уходит он.
          <w:br/>
           Когда мы в Глазго ездили с ним,
          <w:br/>
           Все из толпы глазели на нас.
          <w:br/>
           Он в черный бархат был облачен,
          <w:br/>
           А я надела алый атлас.
          <w:br/>
           О, знать бы прежде, до первых ласк,
          <w:br/>
           Что скроют солнце тысячи туч!
          <w:br/>
           Я б сердце замкнула в златой ларец
          <w:br/>
           И в темный омут бросила ключ.
          <w:br/>
           И нету друга возле меня,
          <w:br/>
           Еще мой ребенок не родился…
          <w:br/>
           Я одна и хочу умереть.
          <w:br/>
           Ведь прежней стать мне уже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2022-04-21T22:46:59+03:00</dcterms:created>
  <dcterms:modified xsi:type="dcterms:W3CDTF">2022-04-21T22:46:59+03:00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