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завтрак, 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завтрак, чок! о, завтрак, чок!
          <w:br/>
           Позолотись зимой, скачок!
          <w:br/>
           Румяных крыльев какая рань!
          <w:br/>
           Луком улыбки уныло рань.
          <w:br/>
           Холодный потик рюмку скрыл,
          <w:br/>
           Иголкой в плечи — росточек крыл.
          <w:br/>
           Апрель январский, Альбер, Альбер,
          <w:br/>
           «Танец стрекоз», арена мер!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2022-05-01T08:48:09+03:00</dcterms:created>
  <dcterms:modified xsi:type="dcterms:W3CDTF">2022-05-01T08:48:09+03:00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