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Ругозерском сельсовете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Ругозерском сельсовете
          <w:br/>
           Что можно путного сказать?
          <w:br/>
           Тут шел ледник, тут на рассвете
          <w:br/>
           Природа путалась в азах.
          <w:br/>
           Тут в мамонтовых долях смешан
          <w:br/>
           Закат с прогорклой тишиной.
          <w:br/>
           Туман, как люди, от насмешек
          <w:br/>
           В леса заходит, как в шинок.
          <w:br/>
           Напившись и проспясь за ризой,
          <w:br/>
           Профессионально невесом,
          <w:br/>
           Он вновь, как прежде, будет прыгать
          <w:br/>
           В огромных радуг колесо.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2022-04-22T03:21:35+03:00</dcterms:created>
  <dcterms:modified xsi:type="dcterms:W3CDTF">2022-04-22T03:21:35+03:00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