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верю, верю, счастье есть!.."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верю, верю, счастье есть!
          <w:br/>
          Еще и солнце не погасло.
          <w:br/>
          Заря молитвенником красным
          <w:br/>
          Пророчит благостную весть.
          <w:br/>
          О верю, верю, счастье есть.
          <w:br/>
          <w:br/>
          Звени, звени, златая Русь,
          <w:br/>
          Волнуйся, неуемный ветер!
          <w:br/>
          Блажен, кто радостью отметил
          <w:br/>
          Твою пастушескую грусть.
          <w:br/>
          Звени, звени, златая Русь.
          <w:br/>
          <w:br/>
          Люблю я ропот буйных вод
          <w:br/>
          И на волне звезды сиянье.
          <w:br/>
          Благословенное страданье,
          <w:br/>
          Благословляющий народ.
          <w:br/>
          Люблю я ропот буйных вод.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2021-11-10T09:42:31+03:00</dcterms:created>
  <dcterms:modified xsi:type="dcterms:W3CDTF">2021-11-10T09:42:31+03:00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