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колокола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колокола
          <w:br/>
           О сирены сирен в сиренях
          <w:br/>
           О рассветы что лили из лилии
          <w:br/>
           Самое простое — это умереть
          <w:br/>
           Самое трудное — это стерпеть
          <w:br/>
           За открытою дверью снова улица в сквере
          <w:br/>
           Из комнаты в комнату вхожу
          <w:br/>
           И сон за мной
          <w:br/>
           Мое пальто там в лунной тьме сутулится
          <w:br/>
           Я падаю, оно за мной
          <w:br/>
           О солнце
          <w:br/>
           Как передать позор отказа плакать
          <w:br/>
           И в синеве подземной отцветать
          <w:br/>
           В окно мое устало солнце падать
          <w:br/>
           Отказ молчать
          <w:br/>
           Колокола. Перу уснуть пора
          <w:br/>
           Сирени рвались в вечность, спят давно
          <w:br/>
           Со странною улыбкой мертвых дев
          <w:br/>
           О лев
          <w:br/>
           Смежи лучом виденья королев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2022-04-23T13:46:07+03:00</dcterms:created>
  <dcterms:modified xsi:type="dcterms:W3CDTF">2022-04-23T13:46:07+03:00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