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чем ты воешь, ветр ночной..."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 ты воешь, ветр ночной?
          <w:br/>
          О чем так сетуешь безумно?..
          <w:br/>
          Что значит странный голос твой,
          <w:br/>
          То глухо жалобный, то шумно?
          <w:br/>
          Понятным сердцу языком
          <w:br/>
          Твердишь о непонятной муке -
          <w:br/>
          И роешь и взрываешь в нем
          <w:br/>
          Порой неистовые звуки!..
          <w:br/>
          <w:br/>
          О, страшных песен сих не пой
          <w:br/>
          Про древний хаос, про родимый!
          <w:br/>
          Как жадно мир души ночной
          <w:br/>
          Внимает повести любимой!
          <w:br/>
          Из смертной рвется он груди,
          <w:br/>
          Он с беспредельным жаждет слиться!..
          <w:br/>
          О, бурь заснувших не буди -
          <w:br/>
          Под ними хаос шевелится!..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2021-11-11T13:15:41+03:00</dcterms:created>
  <dcterms:modified xsi:type="dcterms:W3CDTF">2021-11-11T13:15:41+03:00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