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Обольщенья и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Обольщенья и печали,
          <w:br/>
          Отойдите от меня.
          <w:br/>
          Вы не раз меня венчали,
          <w:br/>
          Чаровали, величали,
          <w:br/>
          Слаще ночи, ярче дня.
          <w:br/>
          Ваши ласки были жгучи,
          <w:br/>
          Как лобзания бича, —
          <w:br/>
          Но пора! Иные тучи
          <w:br/>
          Надо мной, дорога круче, —
          <w:br/>
          И к чертогу нет ключа.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2022-03-21T22:11:02+03:00</dcterms:created>
  <dcterms:modified xsi:type="dcterms:W3CDTF">2022-03-21T22:11:02+03:00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