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Обреченный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говорю: отлетены лета
          <w:br/>
          Падучих грез, недопитых любовей.
          <w:br/>
          Приять одну, последнюю готовей
          <w:br/>
          Моя душа, угасом золота.
          <w:br/>
          Но не смогу вовеки озабветь
          <w:br/>
          То благостных, то грозоносных весен —
          <w:br/>
          Как там ни взвой, помешанная осень!
          <w:br/>
          Как ни взрычи, берложный черт, — медведь!
          <w:br/>
          Распустится бывалая листва,
          <w:br/>
          Иссохшая, истлевшая в бесцветье:
          <w:br/>
          Я обречен, спустя мильонолетье,
          <w:br/>
          На те же лики, губы и слова…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2022-03-22T11:19:19+03:00</dcterms:created>
  <dcterms:modified xsi:type="dcterms:W3CDTF">2022-03-22T11:19:19+03:00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