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Обыкновенным было это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Обыкновенным было это утро
          <w:br/>
          Московское и летнее почти что,
          <w:br/>
          Была еще обыкновенней встреча:
          <w:br/>
          К кому-то кто-то на часок зашел.
          <w:br/>
          …И вдруг слова благоуханьем стали.
          <w:br/>
          Казалось, что шиповник говорит
          <w:br/>
          И голос ал, душист и свеж безмерно…
          <w:br/>
          . . . . . . . . . . . . . . . . . . . . . .
          <w:br/>
          Как будто та сияющая сущность,
          <w:br/>
          Которая мне десять лет назад
          <w:br/>
          Открылась — снова предо мной возникла.
          <w:br/>
          Как будто вдруг светильники зажглись
          <w:br/>
          Как те, что видел Иоанн когда-то,
          <w:br/>
          И тайный хор, тот, что в листве живет
          <w:br/>
          <w:br/>
          Таким был голос певший…
          <w:br/>
          Так нам его описывает Дант.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2022-03-19T19:51:37+03:00</dcterms:created>
  <dcterms:modified xsi:type="dcterms:W3CDTF">2022-03-19T19:51:37+03:00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