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Огородник и философ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Весной в своих грядах так рылся Огородник,
          <w:br/>
           Как будто бы хотел он вырыть клад:
          <w:br/>
           Мужик ретивый был работник,
          <w:br/>
           И дюж, и свеж на взгляд;
          <w:br/>
           Под огурцы одни он взрыл с полсотни гряд.
          <w:br/>
           Двор обо двор с ним жил охотник
          <w:br/>
           До огородов и садов,
          <w:br/>
           Великий краснобай, названный друг природы,
          <w:br/>
           Недоученный Философ,
          <w:br/>
           Который лишь из книг болтал про огороды.
          <w:br/>
           Однако ж, за своим он вздумал сам ходить
          <w:br/>
           И тоже огурцы садить;
          <w:br/>
           А между тем смеялся так соседу:
          <w:br/>
           «Сосед, как хочешь ты потей,
          <w:br/>
           А я с работою моей
          <w:br/>
           Далеко от тебя уеду,
          <w:br/>
           И огород твой при моем
          <w:br/>
           Казаться будет пустырем.
          <w:br/>
           Да, правду говорить, я и тому дивился,
          <w:br/>
           Что огородишко твой кое-как идет.
          <w:br/>
           Как ты еще не разорился?
          <w:br/>
           Ты, чай, ведь никаким наукам не учился?»
          <w:br/>
           «И некогда», соседа был ответ.
          <w:br/>
           «Прилежность, навык, руки:
          <w:br/>
           Вот все мои тут и науки;
          <w:br/>
           Мне бог и с ними хлеб дает».—
          <w:br/>
           «Невежа! восставать против наук ты смеешь?» —
          <w:br/>
           «Нет, барин, не толкуй моих так криво слов:
          <w:br/>
           Коль ты что путное затеешь,
          <w:br/>
           Я перенять всегда готов».—
          <w:br/>
           «А вот, увидишь ты, лишь лета б нам дождаться…» —
          <w:br/>
           «Но, барин, не пора ль за дело приниматься?
          <w:br/>
           Уж я кой-что посеял, посадил;
          <w:br/>
           А ты и гряд еще не взрыл».—
          <w:br/>
           «Да, я не взрыл, за недосугом:
          <w:br/>
           Я всё читал
          <w:br/>
           И вычитал,
          <w:br/>
           Чем лучше: заступом их взрыть, сохой иль плугом.
          <w:br/>
           Но время еще не уйдет».—
          <w:br/>
           «Как вас, а нас оно не очень ждет»,
          <w:br/>
           Последний отвечал, — и тут же с ним расстался,
          <w:br/>
           Взяв заступ свой;
          <w:br/>
           А Философ пошел домой.
          <w:br/>
           Читал, выписывал, справлялся,
          <w:br/>
           И в книгах рылся и в грядах,
          <w:br/>
           С утра до вечера в трудах.
          <w:br/>
           Едва с одной работой сладит,
          <w:br/>
           Чуть на грядах лишь что взойдет.
          <w:br/>
           В журналах новость он найдет —
          <w:br/>
           Всё перероет, пересадит
          <w:br/>
           На новый лад и образец.
          <w:br/>
           Какой же вылился конец?
          <w:br/>
           У Огородника взошло всё и поспело:
          <w:br/>
           Он с прибылью, и в шляпе дело;
          <w:br/>
           А Философ —
          <w:br/>
           Без огурцов.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2022-04-22T16:02:40+03:00</dcterms:created>
  <dcterms:modified xsi:type="dcterms:W3CDTF">2022-04-22T16:02:40+03:00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