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анакреонтическая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Пляскою своей, любезна,
          <w:br/>
           Разжигай мое ты сердце,
          <w:br/>
           Пением своим приятным
          <w:br/>
           Умножай мою горячность.
          <w:br/>
           Моему, мой свет, ты взору,
          <w:br/>
           Что ни делаешь, прелестна,
          <w:br/>
           Всё любовь мою питает
          <w:br/>
           И мое веселье множит.
          <w:br/>
           Обольщай мои ты очи.
          <w:br/>
           Пой, пляши, играй со мною.
          <w:br/>
           Бей в ладони и, вертяся,
          <w:br/>
           Ты руками подпирайся.
          <w:br/>
           Руки я твои прекрасны
          <w:br/>
           Целовал неоднократно:
          <w:br/>
           Мной бесчисленно целован
          <w:br/>
           Всякий рук твоих и палец.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2022-04-23T10:58:38+03:00</dcterms:created>
  <dcterms:modified xsi:type="dcterms:W3CDTF">2022-04-23T10:58:38+03:00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