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Окружены изменчивым пространством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Окружены изменчивым пространством,
          <w:br/>
           Малейший в жизни отмечая крен,
          <w:br/>
           Мы лишь в себе с упорным постоянством
          <w:br/>
           Не замечаем вечных перемен.
          <w:br/>
          <w:br/>
          Мы слово смыслом наполняем вещим,
          <w:br/>
           Мы глиною ложимся на каркас
          <w:br/>
           И создаем и изменяем вещи,—
          <w:br/>
           А эти вещи изменяют нас.
          <w:br/>
          <w:br/>
          Нет пустоты. И все всегда в полете,
          <w:br/>
           В движенье на пылинке и звезде,
          <w:br/>
           Живая мысль меняющейся плоти
          <w:br/>
           Настойчиво пульсирует везде.
          <w:br/>
          <w:br/>
          Сплетаются глубинные коренья
          <w:br/>
           Раздробленного в мире естества.
          <w:br/>
           Над мировым законом тяготенья
          <w:br/>
           Царит закон всемирного родства.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2022-04-22T13:36:27+03:00</dcterms:created>
  <dcterms:modified xsi:type="dcterms:W3CDTF">2022-04-22T13:36:27+03:00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