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Гармонии стиха божественные тайны
          <w:br/>
           Не думай разгадать по книгам мудрецов:
          <w:br/>
           У брега сонных вод, один бродя, случайно,
          <w:br/>
           Прислушайся душой к шептанью тростников,
          <w:br/>
           Дубравы говору; их звук необычайный
          <w:br/>
           Прочувствуй и пойми… В созвучии стихов
          <w:br/>
           Невольно с уст твоих размерные октавы
          <w:br/>
           Польются, звучные, как музыка дубравы.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2022-04-22T11:11:24+03:00</dcterms:created>
  <dcterms:modified xsi:type="dcterms:W3CDTF">2022-04-22T11:11:24+03:00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