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 1917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месяцы, отмеченные Роком
          <w:br/>
          В календаре столетий. Кто сотрет
          <w:br/>
          На мировых скрижалях иды марта,
          <w:br/>
          Когда последний римский вольнолюбец
          <w:br/>
          Тирану в грудь направил свой клинок?
          <w:br/>
          Как позабыть, в холодно-мглистом полдне,
          <w:br/>
          Строй дерзких, град картечи, все, что слито
          <w:br/>
          С глухим четырнадцатым декабря?
          <w:br/>
          Как знамена, кровавым блеском реют
          <w:br/>
          Над морем Революции Великой
          <w:br/>
          Двадцатое июня, и десятый
          <w:br/>
          День августа, и скорбный день — брюмер.
          <w:br/>
          Та ж Франция явила два пыланья —
          <w:br/>
          Февральской и июльской новизны.
          <w:br/>
          Но выше всех над датами святыми,
          <w:br/>
          Над декабрем, чем светел пятый год,
          <w:br/>
          Над февралем семнадцатого года,
          <w:br/>
          Сверкаешь ты, слепительный Октябрь,
          <w:br/>
          Преобразивший сумрачную осень
          <w:br/>
          В ликующую силами весну,
          <w:br/>
          Зажегший новый день над дряхлой жизнью
          <w:br/>
          И заревом немеркнущим, победно
          <w:br/>
          Нам озаривший правый путь в веках!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2021-11-11T01:27:38+03:00</dcterms:created>
  <dcterms:modified xsi:type="dcterms:W3CDTF">2021-11-11T01:27:38+03:00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