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 стар и сед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Алексею Петровичу Ермолову</em>
          <w:br/>
          <w:br/>
          Он стар, он сед… но как прекрасен!
          <w:br/>
           Каким огнем глаза горят,
          <w:br/>
           Как проницателен и ясен,
          <w:br/>
           Как смел его орлиный взгляд!
          <w:br/>
           Как разговор его блистает
          <w:br/>
           Любезностью, умом живым;
          <w:br/>
           Как он доверие внушает
          <w:br/>
           Приветом ласковым своим!
          <w:br/>
           Как Провиденье наделило
          <w:br/>
           Его и сердцем и душой!
          <w:br/>
           Как он кокетничает мило
          <w:br/>
           Своею славной сединой!
          <w:br/>
           Он стар,- но с ним не состязайтесь,
          <w:br/>
           О вы, ровесники мои!
          <w:br/>
           И от сравненья удаляйтесь,
          <w:br/>
           Расправя локоны свои!
          <w:br/>
           Он стар, но бьется ретивое
          <w:br/>
           В трепещущей груди его,-
          <w:br/>
           Но мощная рука героя
          <w:br/>
           Штык носит бодро и легко!
          <w:br/>
           И если б наша Русь святая,
          <w:br/>
           Своих детей на брань сзывая,
          <w:br/>
           Вдруг загремела бы: «Пора!» —
          <w:br/>
           Он собрался бы всех живее,
          <w:br/>
           Он поскакал бы всех смелее,-
          <w:br/>
           Всех громче крикнул бы: «Ура!»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2022-04-23T15:50:19+03:00</dcterms:created>
  <dcterms:modified xsi:type="dcterms:W3CDTF">2022-04-23T15:50:19+03:00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