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"Они говорили о ранней весне..."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Они говорили о ранней весне,
          <w:br/>
          О белых, синих снегах.
          <w:br/>
          А там - горела звезда в вышине,
          <w:br/>
          Горели две жизни в мечтах.
          <w:br/>
          <w:br/>
          И смутно помня прошедший день,
          <w:br/>
          Приветствуя сонную мглу,
          <w:br/>
          Они чуяли храм, и холод ступень,
          <w:br/>
          И его золотую иглу.
          <w:br/>
          <w:br/>
          Но сказкой веяла синяя даль,
          <w:br/>
          За сказкой - утренний свет.
          <w:br/>
          И брежжило утро, и тихо печаль
          <w:br/>
          Обнимала последний ответ.
          <w:br/>
          <w:br/>
          И день всходил - величав и строг.
          <w:br/>
          Она заглянула ввысь...
          <w:br/>
          В суровой мгле холодел порог
          <w:br/>
          И золото мертвых риз.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2021-11-10T20:17:29+03:00</dcterms:created>
  <dcterms:modified xsi:type="dcterms:W3CDTF">2021-11-10T20:17:29+03:00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