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Опавший лист дрожит от нашего движенья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Опавший лист дрожит от нашего движенья,
          <w:br/>
          Но зелени еще свежа над нами тень,
          <w:br/>
          А что-то говорит средь радости сближенья,
          <w:br/>
          Что этот желтый лист — наш следующий день.
          <w:br/>
          <w:br/>
          Как ненасытны мы и как несправедливы:
          <w:br/>
          Всю радость явную неверный гонит страх!
          <w:br/>
          Еще так ласковы волос твоих извивы!
          <w:br/>
          Какой живет восторг на блекнущих устах!
          <w:br/>
          <w:br/>
          Идем. Надолго ли еще не разлучаться,
          <w:br/>
          Надолго ли дышать отрадою? Как знать!
          <w:br/>
          Пора за будущность заране не пугаться,
          <w:br/>
          Пора о счастии учиться вспоминать.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2022-03-20T07:39:44+03:00</dcterms:created>
  <dcterms:modified xsi:type="dcterms:W3CDTF">2022-03-20T07:39:44+03:00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