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Освободите женщину от мук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Освободите женщину от мук.
          <w:br/>
           И от забот, что сушат,- их немало.
          <w:br/>
           И от страстей, что превращают вдруг
          <w:br/>
           В рабыню ту, что всех сама пленяла.
          <w:br/>
          <w:br/>
          А потому — от выбора судьбы:
          <w:br/>
           Не вышло так — что ж!.. Можно жить иначе.
          <w:br/>
           От тяжести бессмысленной борьбы
          <w:br/>
           И щедрости хмельной самоотдачи.
          <w:br/>
          <w:br/>
          От обаянья смелости — с какой
          <w:br/>
           Она себя, рискуя счастьем, тратит.
          <w:br/>
           Какая смелость может быть у той,
          <w:br/>
           Что всё равно за смелость не заплатит?
          <w:br/>
          <w:br/>
          Откуда трепет в ней возьмётся вдруг?
          <w:br/>
           Какою силой в бездну нас потянет?
          <w:br/>
           Освободите женщину от мук.
          <w:br/>
           И от судьбы. И женщины — не станет.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2022-04-22T10:59:49+03:00</dcterms:created>
  <dcterms:modified xsi:type="dcterms:W3CDTF">2022-04-22T10:59:49+03:00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