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Освобожденный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Луг шелк
          <em>о</em>
          вый, мирный лес!
          <w:br/>
           Сквозь колеблемые своды
          <w:br/>
           Ясная лазурь небес!
          <w:br/>
           Тихо плещущие воды!
          <w:br/>
           Мне ль возвращены назад
          <w:br/>
           Все очарованья ваши?
          <w:br/>
           Снова ль черпаю из чаши
          <w:br/>
           Нескудеющих отрад?
          <w:br/>
           Будто сладостно-душистой
          <w:br/>
           В воздух пролилась струя;
          <w:br/>
           Снова упиваюсь я
          <w:br/>
           Вольностью и негой чистой.
          <w:br/>
           Но где друг?… но я один!…
          <w:br/>
           Но давно ль, как привиденье,
          <w:br/>
           Предстоял очам моим
          <w:br/>
           Вестник зла? Я мчался с ним
          <w:br/>
           В дальний край на заточенье.
          <w:br/>
           Окрест дикие места,
          <w:br/>
           Снег пушился под ногами;
          <w:br/>
           Горем скованы уста,
          <w:br/>
           Руки тяжкими цепями.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2022-04-22T01:28:52+03:00</dcterms:created>
  <dcterms:modified xsi:type="dcterms:W3CDTF">2022-04-22T01:28:52+03:00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