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Осенний вечер был. Под звук дождя стеклянный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без той, зовут кого
          <w:br/>
          Светлым именем: Ленора.
          <w:br/>
          Эдгар По
          <w:br/>
          <w:br/>
          Осенний вечер был. Под звук дождя стеклянный
          <w:br/>
          Решал всё тот же я — мучительный вопрос,
          <w:br/>
          Когда в мой кабинет, огромный и туманный,
          <w:br/>
          Вошел тот джентльмен. За ним — лохматый пес.
          <w:br/>
          На кресло у огня уселся гость устало,
          <w:br/>
          И пес у ног его разлегся на ковер.
          <w:br/>
          Гость вежливо сказал: «Ужель еще вам мало?
          <w:br/>
          Пред Гением Судьбы пора смириться, со: р».
          <w:br/>
          «Но в старости — возврат и юности, и жара…» —
          <w:br/>
          Так начал я… но он настойчиво прервал:
          <w:br/>
          «Она — всё та ж: Линор безумного Эдгара.
          <w:br/>
          Возврата нет. — Еще? Теперь я всё сказал».
          <w:br/>
          И странно: жизнь была — восторгом, бурей, адом,
          <w:br/>
          А здесь — в вечерний час — с чужим наедине —
          <w:br/>
          Под этим деловым, давно спокойным взглядом,
          <w:br/>
          Представилась она гораздо проще мне…
          <w:br/>
          Тот джентльмен ушел. Но пес со мной бессменно.
          <w:br/>
          В час горький на меня уставит добрый взор,
          <w:br/>
          И лапу жесткую положит на колено,
          <w:br/>
          Как будто говорит: Пора смириться, со: 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2022-03-18T01:21:27+03:00</dcterms:created>
  <dcterms:modified xsi:type="dcterms:W3CDTF">2022-03-18T01:21:27+03:00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