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Идем по жнивью, не спеша,
          <w:br/>
          С тобою, друг мой скромный,
          <w:br/>
          И изливается душа,
          <w:br/>
          Как в сельской церкви темной.
          <w:br/>
          <w:br/>
          Осенний день высок и тих,
          <w:br/>
          Лишь слышно - ворон глухо
          <w:br/>
          Зовет товарищей своих,
          <w:br/>
          Да кашляет старуха.
          <w:br/>
          <w:br/>
          Овин расстелет низкий дым,
          <w:br/>
          И долго под овином
          <w:br/>
          Мы взором пристальным следим
          <w:br/>
          За лётом журавлиным...
          <w:br/>
          <w:br/>
          Летят, летят косым углом,
          <w:br/>
          Вожак звенит и плачет...
          <w:br/>
          О чем звенит, о чем, о чем?
          <w:br/>
          Что плач осенний значит?
          <w:br/>
          <w:br/>
          И низких нищих деревень
          <w:br/>
          Не счесть, не смерить оком,
          <w:br/>
          И светит в потемневший день
          <w:br/>
          Костер в лугу далеком...
          <w:br/>
          <w:br/>
          О, нищая моя страна,
          <w:br/>
          Что ты для сердца значишь?
          <w:br/>
          О, бедная моя жена,
          <w:br/>
          О чем ты горько плачешь?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2021-11-10T19:05:20+03:00</dcterms:created>
  <dcterms:modified xsi:type="dcterms:W3CDTF">2021-11-10T19:05:20+03:00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