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дождик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Лейся, дождик, в колеи,
          <w:br/>
           Землю чёрную пои.
          <w:br/>
           Мы с тобою не скучаем,
          <w:br/>
           Можешь, серенький, стучать.
          <w:br/>
           Мы уроки отвечаем
          <w:br/>
           И не думаем скучать.
          <w:br/>
           Да и как соскучишься,
          <w:br/>
           Если в школе учишься!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2022-04-22T00:23:23+03:00</dcterms:created>
  <dcterms:modified xsi:type="dcterms:W3CDTF">2022-04-22T00:23:23+03:00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