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Поспевает брусника,
          <w:br/>
          Стали дни холоднее,
          <w:br/>
          И от птичьего крика
          <w:br/>
          В сердце стало грустнее.
          <w:br/>
          <w:br/>
          Стаи птиц улетают
          <w:br/>
          Прочь, за синее море.
          <w:br/>
          Все деревья блистают
          <w:br/>
          В разноцветном уборе.
          <w:br/>
          <w:br/>
          Солнце реже смеется,
          <w:br/>
          Нет в цветах благовонья.
          <w:br/>
          Скоро Осень проснется
          <w:br/>
          И заплачет спросонья.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2021-11-10T11:01:21+03:00</dcterms:created>
  <dcterms:modified xsi:type="dcterms:W3CDTF">2021-11-10T11:01:21+03:00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