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Осердившись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Гейне)</em>
          <w:br/>
          <w:br/>
          Осердившись, кастраты,
          <w:br/>
           Что я грубо пою,
          <w:br/>
           Злобным рвеньем объяты,
          <w:br/>
           Песнь запели свою.
          <w:br/>
          <w:br/>
          Голоса их звенели,
          <w:br/>
           Как чистейший кристалл;
          <w:br/>
           В их руладе и трели
          <w:br/>
           Колокольчик звучал;
          <w:br/>
          <w:br/>
          Чувства в дивных их звуках
          <w:br/>
           Было столько, что вкруг
          <w:br/>
           В истерических муках
          <w:br/>
           Выносили старух.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2022-04-21T19:26:33+03:00</dcterms:created>
  <dcterms:modified xsi:type="dcterms:W3CDTF">2022-04-21T19:26:33+03:00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