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Оставь напрасные заботы,
          <w:br/>
          Не обнажай минувших дней;
          <w:br/>
          В них не откроешь ничего ты,
          <w:br/>
          За что б меня любить сильней!
          <w:br/>
          Ты любишь - верю - и довольно;
          <w:br/>
          Кого - ты ведать не должна,
          <w:br/>
          Тебе открыть мне было б больно,
          <w:br/>
          Как жизнь моя пуста, черна.
          <w:br/>
          Не погублю святое счастье
          <w:br/>
          Такой души и не скажу,
          <w:br/>
          Что недостоин я участья,
          <w:br/>
          Что сам ничем не дорожу;
          <w:br/>
          Что всё, чем сердце дорожило,
          <w:br/>
          Теперь для сердца стало яд,
          <w:br/>
          Что для него страданье мило,
          <w:br/>
          Как спутник, собственность иль брат,
          <w:br/>
          Промолвив ласковое слово,
          <w:br/>
          В награду требуй жизнь мою;
          <w:br/>
          Но, друг мой, не проси былого,
          <w:br/>
          Я мук своих не продаю.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2021-11-10T13:12:01+03:00</dcterms:created>
  <dcterms:modified xsi:type="dcterms:W3CDTF">2021-11-10T13:12:01+03:00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