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Оставь нас с музыкой вдвоем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Оставь нас с музыкой вдвоем,
          <w:br/>
          Мы сговоримся скоро —
          <w:br/>
          Она бездонный водоем —
          <w:br/>
          Я призрак, тень, укора.
          <w:br/>
          Я не мешаю ей звенеть, —
          <w:br/>
          Она поможет — умереть.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2022-03-19T19:44:35+03:00</dcterms:created>
  <dcterms:modified xsi:type="dcterms:W3CDTF">2022-03-19T19:44:35+03:00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