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курослепов на полях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курослепов на полях
          <w:br/>
          До ярко-знойного светила
          <w:br/>
          В движеньях, звуках и цветах
          <w:br/>
          Царит зиждительная сила.
          <w:br/>
          Как мне не чувствовать её
          <w:br/>
          И по холмам, и по оврагам!
          <w:br/>
          Земное бытие моё
          <w:br/>
          Она венчает злом и благом.
          <w:br/>
          Волной в ручье моём звеня,
          <w:br/>
          Лаская радостное тело,
          <w:br/>
          Она несёт, несёт меня,
          <w:br/>
          Её стремленьям нет предела.
          <w:br/>
          Проснулся день, ликует твердь,
          <w:br/>
          В лесу подружку птица кличет.
          <w:br/>
          О, сила дивная, и смерть
          <w:br/>
          Твоих причуд не ограничит!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2022-03-21T22:11:49+03:00</dcterms:created>
  <dcterms:modified xsi:type="dcterms:W3CDTF">2022-03-21T22:11:49+03:00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