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на вызов написать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хотите, чтоб стихами
          <w:br/>
           Я опять заговорил,
          <w:br/>
           Но чтоб новыми стезями
          <w:br/>
           Верх Парнаса находил:
          <w:br/>
           Чтобы славил нежны розы,
          <w:br/>
           Верность женския любви,
          <w:br/>
           Где трескучие морозы
          <w:br/>
           И кокетства лишь одни!
          <w:br/>
           Чтоб при ташке в доломане
          <w:br/>
           Посошок в руке держал
          <w:br/>
           И при грозном барабане
          <w:br/>
           Чтоб минором воспевал.
          <w:br/>
           Неужель любить не можно,
          <w:br/>
           Чтоб стихами не писать?
          <w:br/>
           И любя, ужели должно
          <w:br/>
           Чувства в рифмы оковать?
          <w:br/>
           По кадансу кто вздыхает,
          <w:br/>
           Кто любовь в цветущий век
          <w:br/>
           Лишь на стопы размеряет,
          <w:br/>
           Тот — прежалкий человек!
          <w:br/>
           Он влюбился — и поспешно
          <w:br/>
           Славит милую свою;
          <w:br/>
           Возрыдал безутешно,
          <w:br/>
           Говорит в стихах: «Пою!»
          <w:br/>
           От парнасского паренья
          <w:br/>
           Беспокойной головы
          <w:br/>
           Скажет также, без сомненья,
          <w:br/>
           И жестокая: «Увы!»
          <w:br/>
           Я поэзией небесной
          <w:br/>
           Был когда-то вдохновен.
          <w:br/>
           Дар божественный, чудесный,
          <w:br/>
           Я навек тебя лишен!
          <w:br/>
           Лизой душу занимая,
          <w:br/>
           Мне ли рифмы набирать?
          <w:br/>
           Ах, где есть любовь прямая,
          <w:br/>
           Там стихи не говорят!..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2022-04-21T13:17:48+03:00</dcterms:created>
  <dcterms:modified xsi:type="dcterms:W3CDTF">2022-04-21T13:17:48+03:00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