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в приюте для глухонемых
          <w:br/>
           Воспитывалась, но порок излечен;
          <w:br/>
           Она идет прощаясь с каждым встречным
          <w:br/>
           Среди больничных корпусов прямых.
          <w:br/>
           Сурово к незнакомому ребенку
          <w:br/>
           Мать повернула черные глаза
          <w:br/>
           Когда усевшись на углу на конку
          <w:br/>
           Они поехали с вещами на вокзал;
          <w:br/>
           И сколько раз она с тех пор хотела
          <w:br/>
           Вновь онеметь или оглохнуть вновь,
          <w:br/>
           Когда стрела смертельная летела
          <w:br/>
           Ей слишком хорошо понятных слов.
          <w:br/>
           Или хотя бы поступить на службу
          <w:br/>
           В сей вышеупомянутый приют,
          <w:br/>
           Чтоб слов не слышать непристойных дружбы
          <w:br/>
           И слов любви столь говорливой 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2022-04-22T17:46:59+03:00</dcterms:created>
  <dcterms:modified xsi:type="dcterms:W3CDTF">2022-04-22T17:46:59+03:00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