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снежинку, что легко летает,
          <w:br/>
          Как звездочка упавшая скользя,
          <w:br/>
          Берешь рукой — она слезинкой тает,
          <w:br/>
          И возвратить воздушность ей нельзя.
          <w:br/>
          <w:br/>
          Когда пленясь прозрачностью медузы,
          <w:br/>
          Ее коснемся мы капризом рук,
          <w:br/>
          Она, как пленник, заключенный в узы,
          <w:br/>
          Вдруг побледнеет и погибнет вдруг.
          <w:br/>
          <w:br/>
          Когда хотим мы в мотыльках-скитальцах
          <w:br/>
          Видать не грезу, а земную быль -
          <w:br/>
          Где их наряд? От них на наших пальцах
          <w:br/>
          Одна зарей раскрашенная пыль!
          <w:br/>
          <w:br/>
          Оставь полет снежинкам с мотыльками
          <w:br/>
          И не губи медузу на песках!
          <w:br/>
          Нельзя мечту свою хватать руками,
          <w:br/>
          Нельзя мечту свою держать в руках!
          <w:br/>
          <w:br/>
          Нельзя тому, что было грустью зыбкой,
          <w:br/>
          Сказать: «Будь страсть! Горя безумствуй, рдей!»
          <w:br/>
          Твоя любовь была такой ошибкой, -
          <w:br/>
          Но без любви мы гибнем, Чародей!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2021-11-10T14:11:47+03:00</dcterms:created>
  <dcterms:modified xsi:type="dcterms:W3CDTF">2021-11-10T14:11:47+03:00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