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П. Сухотину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Стыд неучтивому гостю, рукой отстранившему чашу.
          <w:br/>
           Вдвое стыднее, поэт, прозой ответить на стих.
          <w:br/>
           Слушай же, Вакха любимец! Боюсь, прогневал ты Флору,
          <w:br/>
           Дерзкою волей певца в мед обративши «Полынь».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2022-04-22T11:33:05+03:00</dcterms:created>
  <dcterms:modified xsi:type="dcterms:W3CDTF">2022-04-22T11:33:05+03:00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