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Миши Кульчицкого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 иной отворились двери те,
          <w:br/>
           Где кончается слово «вперед»…
          <w:br/>
           Умер Кульчицкий, а мне не верится:
          <w:br/>
           По-моему, пляшет он и поет.
          <w:br/>
          <w:br/>
          Умер Кульчицкий, мечтавший в столетьях
          <w:br/>
           Остаться навеки и жить века.
          <w:br/>
           Умер Кульчицкий, а в энциклопедиях
          <w:br/>
           Нету такого на букву «К».
          <w:br/>
          <w:br/>
          А он писал 
          <a href="https://rustih.ru/stixi-o-rodine-rossii/">стихи о России</a>
          ,
          <w:br/>
           С которой рифмуется неба синь;
          <w:br/>
           Его по достоинству оценили
          <w:br/>
           Лишь женщины, временно жившие с ним.
          <w:br/>
          <w:br/>
          А он отличался безумной жаждой
          <w:br/>
           К жизни, к стихам и пивной,
          <w:br/>
           И женщин, любимую каждую,
          <w:br/>
           Называл для чего-то своей женой.
          <w:br/>
          <w:br/>
          А он до того, как понюхать пороху,
          <w:br/>
           Предвидел, предчувствовал грохоты битв,
          <w:br/>
           Стихами сминал немецкую проволоку,
          <w:br/>
           Колючую, как готический шрифт.
          <w:br/>
          <w:br/>
          Приехал в Москву прямо с юга жаркого,
          <w:br/>
           А детство провел в украинских краях,
          <w:br/>
           И мама писала ему из Харькова:
          <w:br/>
           «Не пей с Глазковым коньяк!»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2022-04-22T16:51:24+03:00</dcterms:created>
  <dcterms:modified xsi:type="dcterms:W3CDTF">2022-04-22T16:51:24+03:00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