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Первое слово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Через Минск шли части фронтовые,
          <w:br/>
           На панов шли красные бойцы.
          <w:br/>
           Я тогда увидел вас впервые,
          <w:br/>
           Белорусские певцы.
          <w:br/>
           Не забыть мне кипы книжных связок
          <w:br/>
           Белорусского письма.
          <w:br/>
           От легенд от ваших и от сказок
          <w:br/>
           Я тогда сходил с ума. 
          <w:br/>
          <w:br/>
          Нынче жизнь все сказки перекрыла.
          <w:br/>
           Бодрый гул идет со всех концов.
          <w:br/>
           И летит — звонка и быстрокрыла —
          <w:br/>
           В красный Минск семья родных певцов
          <w:br/>
           Из Москвы, из Киева, Казани,
          <w:br/>
           Из Тбилиси, из Баку,
          <w:br/>
           Сходных столь по духу их писаний,
          <w:br/>
           Разных столь по языку. 
          <w:br/>
          <w:br/>
          Речь пойдет о мастерстве о новом,
          <w:br/>
           О певцах о всех и о себе,
          <w:br/>
           Но средь слов пусть будет первым словом
          <w:br/>
           Ваше слово о борьбе,
          <w:br/>
           О борьбе, которой нету краше,
          <w:br/>
           О борьбе, которой нет грозней,
          <w:br/>
           О борьбе, в которой знамя наше
          <w:br/>
           Возвестит конец фашистских дней;
          <w:br/>
           О борьбе великой, неизбежной,
          <w:br/>
           Мировой, решающей борьбе,
          <w:br/>
           В коей мы призыв к семье мятежной,
          <w:br/>
           Боевой, рабоче-зарубежной,
          <w:br/>
           Позабыв на срок о флейте нежной,
          <w:br/>
           Протрубим на боевой трубе!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2022-04-22T12:00:09+03:00</dcterms:created>
  <dcterms:modified xsi:type="dcterms:W3CDTF">2022-04-22T12:00:09+03:00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