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фортепьянный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книга чудная, где с каждою страницей
          <w:br/>
          Галлюцинации таинственно свиты:
          <w:br/>
          Там полон старый сад луной и небылицей,
          <w:br/>
          Там клен бумажные заворожил листы,
          <w:br/>
          <w:br/>
          Там в очертаниях тревожной пустоты,
          <w:br/>
          Упившись чарами луны зеленолицей,
          <w:br/>
          Менады белою мятутся вереницей,
          <w:br/>
          И десять реет их по клавишам мечты.
          <w:br/>
          <w:br/>
          Но, изумрудами запястий залитая,
          <w:br/>
          Меня волнует дев мучительная стая:
          <w:br/>
          Кристально чистые так бешено горды.
          <w:br/>
          <w:br/>
          И я порвать хочу серебряные звенья...
          <w:br/>
          Но нет разлуки нам, ни мира, ни забвенья,
          <w:br/>
          И режут сердце мне их узкие следы...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2021-11-11T05:35:25+03:00</dcterms:created>
  <dcterms:modified xsi:type="dcterms:W3CDTF">2021-11-11T05:35:25+03:00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