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дождем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Заунывный ветер гонит
          <w:br/>
          Стаю туч на край небес,
          <w:br/>
          Ель надломленная стонет,
          <w:br/>
          Глухо шепчет темный лес.
          <w:br/>
          <w:br/>
          На ручей, рябой и пестрый,
          <w:br/>
          За листком летит листок,
          <w:br/>
          И струей сухой и острой
          <w:br/>
          Набегает холодок.
          <w:br/>
          <w:br/>
          Полумрак на всё ложится;
          <w:br/>
          Налетев со всех сторон,
          <w:br/>
          С криком в воздухе кружится
          <w:br/>
          Стая галок и ворон.
          <w:br/>
          <w:br/>
          Над проезжей таратайкой
          <w:br/>
          Спущен верх, перед закрыт;
          <w:br/>
          И "пошел!" - привстав с нагайкой,
          <w:br/>
          Ямщику жандарм кричит...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2021-11-10T11:05:26+03:00</dcterms:created>
  <dcterms:modified xsi:type="dcterms:W3CDTF">2021-11-10T11:05:26+03:00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